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CCD" w:rsidRPr="00E94705" w:rsidRDefault="004A6C9E" w:rsidP="00E9470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Аралық бақылау сұрақтары</w:t>
      </w:r>
    </w:p>
    <w:p w:rsidR="009A4CCD" w:rsidRPr="00E94705" w:rsidRDefault="009A4CCD" w:rsidP="00E9470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/>
          <w:sz w:val="24"/>
          <w:szCs w:val="24"/>
          <w:lang w:val="kk-KZ"/>
        </w:rPr>
        <w:t>1 аралық бақылауға арналған сұрақтар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Психодиагностика пәні мен мақсаты.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Психодиагностика және аралас зерттеу бағыттары: дифференциалды психология, психометрия, психологиялық бағалау.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Психодиагностиканы қолдану салалары және олардың негізгі міндеттері. 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Психодиагностиканы қолданумен байланысатын жағдайлар.  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Психологиялық диагноз туралы түсінік.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Эксперимент әдісі және аспаптық психофизиологиялық әдістемелер.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Психодиагностиканың шағын формалданған әдістері және оның ерекшеліктері.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Проективті техникалар.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Әңгімелесу.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Байқау, оның түрлері және сипаттамалары.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Іс-әрекет жемісін талдау әдісі.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Биографиялық әдіс.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Интроспекция. </w:t>
      </w:r>
    </w:p>
    <w:p w:rsidR="009808F9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>Эмпатиялық тыңдау.</w:t>
      </w:r>
    </w:p>
    <w:p w:rsidR="009A4CCD" w:rsidRPr="009808F9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08F9">
        <w:rPr>
          <w:rFonts w:ascii="Times New Roman" w:hAnsi="Times New Roman" w:cs="Times New Roman"/>
          <w:sz w:val="24"/>
          <w:szCs w:val="24"/>
          <w:lang w:val="kk-KZ"/>
        </w:rPr>
        <w:t xml:space="preserve">Психометрия туралы жалпы ұғым.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Диагностика  нәтижесінің  сапасына  тән  валидтілік.  Валидтіліктің  түрлері. 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>Әдістің  тұрақтылығын  көрсететін,  процедура  өлшемін  көрсететін  нақты санімділік.</w:t>
      </w:r>
      <w:r w:rsidRPr="00E947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Дискриминативтілік. Тест дұрыстығы.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Тестік   нормалар   және  оның  репрезентативтілігін  тексеру. 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Cs/>
          <w:sz w:val="24"/>
          <w:szCs w:val="24"/>
          <w:lang w:val="kk-KZ"/>
        </w:rPr>
        <w:t>Психологиялық әдістемелерді таңдау және адаптация.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Әдістемелердің құрылымы мен мазмұнына талаптар. Әдістемелерді таңдау алгоритмі және адаптация.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Психодиагностикалық   әдістемелерді жобалау кезеңдері және олардың мазмұны.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Тұлғалық сұрақтамалар жасау.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Жетістік тестерін құру проблемалары.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Психологиялық өлшеу әдістері.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Шкалалау түрлері. Өлшеуші шкалалар типтері және олардың сипаты.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Сыналушы психологиясы. </w:t>
      </w:r>
    </w:p>
    <w:p w:rsidR="009A4CCD" w:rsidRPr="00E94705" w:rsidRDefault="009808F9" w:rsidP="00E94705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9A4CCD" w:rsidRPr="00E947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аралық бақылауға арналған сұрақтар</w:t>
      </w:r>
    </w:p>
    <w:p w:rsidR="009A4CCD" w:rsidRPr="00E94705" w:rsidRDefault="009A4CCD" w:rsidP="00E94705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Тұлғаның психологиялық  портретін жасау принциптері.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>Психодиагностикалық міндеттер және психодиагностикалық батарейді жинақтау.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>Тұлғалық сұрақтама</w:t>
      </w:r>
      <w:bookmarkStart w:id="0" w:name="_GoBack"/>
      <w:bookmarkEnd w:id="0"/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лар және классификациясы.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>Адамның психодинамикалық ерекшеліктері диагностикасы.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Нерв жүйесі мен темперамент сипаты. Нерв жүйесі диагностикасы. </w:t>
      </w:r>
    </w:p>
    <w:p w:rsidR="009A4CCD" w:rsidRPr="00E94705" w:rsidRDefault="009A4CCD" w:rsidP="009808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>Темперамент қасиеттері диагностикасы.</w:t>
      </w:r>
    </w:p>
    <w:p w:rsidR="00E94705" w:rsidRPr="00E94705" w:rsidRDefault="00E94705" w:rsidP="009808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Психодиагностикада мінезді зерттеу проблемасы. </w:t>
      </w:r>
    </w:p>
    <w:p w:rsidR="00E94705" w:rsidRPr="009808F9" w:rsidRDefault="00E94705" w:rsidP="009808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>Мінез бітістеріне диагностика. Патохарактерологиялық диагностика.</w:t>
      </w:r>
    </w:p>
    <w:p w:rsidR="00E94705" w:rsidRPr="00E94705" w:rsidRDefault="00E94705" w:rsidP="009808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Қабілет психологиясының негізгі ұғымдары. Қабілет классификациясы. </w:t>
      </w:r>
    </w:p>
    <w:p w:rsidR="00E94705" w:rsidRPr="00E94705" w:rsidRDefault="00E94705" w:rsidP="009808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Интеллектуалды-танымдық сфераны тестілеудің теоретикалық мәселелері. </w:t>
      </w:r>
    </w:p>
    <w:p w:rsidR="00E94705" w:rsidRPr="00E94705" w:rsidRDefault="00E94705" w:rsidP="009808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Интеллектуалды-танымдық сфераны және ақыл-ойдың дамуына психодиагностика. </w:t>
      </w:r>
    </w:p>
    <w:p w:rsidR="00E94705" w:rsidRPr="00E94705" w:rsidRDefault="00E94705" w:rsidP="009808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Арнайы қабілеттерді және психикалық қызметтерді диагностикалау. </w:t>
      </w:r>
    </w:p>
    <w:p w:rsidR="00E94705" w:rsidRPr="00E94705" w:rsidRDefault="00E94705" w:rsidP="009808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>Мотивацияны диагностикалаудың психологиялық әдістері және өзіндік сана психодиагностикасы.</w:t>
      </w:r>
    </w:p>
    <w:p w:rsidR="00E94705" w:rsidRPr="00E94705" w:rsidRDefault="00E94705" w:rsidP="009808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Мотивацияны зерттеудің психодиагностикалық әдістері. </w:t>
      </w:r>
    </w:p>
    <w:p w:rsidR="00E94705" w:rsidRPr="00E94705" w:rsidRDefault="00E94705" w:rsidP="009808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Өзіндік сана психологиясының негізгі ұғымдары. </w:t>
      </w:r>
    </w:p>
    <w:p w:rsidR="00E94705" w:rsidRPr="00E94705" w:rsidRDefault="00E94705" w:rsidP="009808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>«Мен-концепциясын» талдаудың психодиагностикалық құралдары.</w:t>
      </w:r>
    </w:p>
    <w:p w:rsidR="00E94705" w:rsidRPr="00E94705" w:rsidRDefault="00E94705" w:rsidP="009808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Проективті әдістемелер туралы жалпы түсінік Проективті әдістемелер табиғаты және психодиагностикада «проекция» ұғымы. </w:t>
      </w:r>
    </w:p>
    <w:p w:rsidR="00E94705" w:rsidRPr="00E94705" w:rsidRDefault="00E94705" w:rsidP="009808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Проективті әдістемелер классификациясы. Роршах тесті. </w:t>
      </w:r>
    </w:p>
    <w:p w:rsidR="00E94705" w:rsidRPr="00E94705" w:rsidRDefault="00E94705" w:rsidP="009808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Түстерді проективті қолдану. Люшердің түстерді таңдау тесті. </w:t>
      </w:r>
    </w:p>
    <w:p w:rsidR="00E94705" w:rsidRPr="00E94705" w:rsidRDefault="00E94705" w:rsidP="009808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Проективті әдістемелер интерпретациясы. </w:t>
      </w:r>
    </w:p>
    <w:p w:rsidR="00CA5EAE" w:rsidRPr="00CA5EAE" w:rsidRDefault="00E94705" w:rsidP="009808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A5EAE">
        <w:rPr>
          <w:rFonts w:ascii="Times New Roman" w:hAnsi="Times New Roman" w:cs="Times New Roman"/>
          <w:sz w:val="24"/>
          <w:szCs w:val="24"/>
          <w:lang w:val="kk-KZ"/>
        </w:rPr>
        <w:t>Шығармашылықты зерттеу әдістемелері (суреттік тестер). Проективті техникалар.</w:t>
      </w:r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P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CA5EAE" w:rsidRPr="00CA5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44A5A"/>
    <w:multiLevelType w:val="hybridMultilevel"/>
    <w:tmpl w:val="40986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278F4"/>
    <w:multiLevelType w:val="hybridMultilevel"/>
    <w:tmpl w:val="E0D86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D77F76"/>
    <w:multiLevelType w:val="hybridMultilevel"/>
    <w:tmpl w:val="513AA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260F42"/>
    <w:multiLevelType w:val="hybridMultilevel"/>
    <w:tmpl w:val="37AC1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D80C50"/>
    <w:multiLevelType w:val="hybridMultilevel"/>
    <w:tmpl w:val="513AA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52CFF"/>
    <w:multiLevelType w:val="hybridMultilevel"/>
    <w:tmpl w:val="45043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8261DE"/>
    <w:multiLevelType w:val="hybridMultilevel"/>
    <w:tmpl w:val="87B0F656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A4CCD"/>
    <w:rsid w:val="004A6C9E"/>
    <w:rsid w:val="009808F9"/>
    <w:rsid w:val="009A4CCD"/>
    <w:rsid w:val="00CA5EAE"/>
    <w:rsid w:val="00E9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C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User</cp:lastModifiedBy>
  <cp:revision>5</cp:revision>
  <dcterms:created xsi:type="dcterms:W3CDTF">2013-11-02T19:40:00Z</dcterms:created>
  <dcterms:modified xsi:type="dcterms:W3CDTF">2018-02-09T13:16:00Z</dcterms:modified>
</cp:coreProperties>
</file>